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59"/>
      </w:pPr>
      <w:r>
        <w:t xml:space="preserve"> Category or Class for FFGC Adult Awards </w:t>
      </w:r>
    </w:p>
    <w:tbl>
      <w:tblPr>
        <w:tblStyle w:val="TableGrid"/>
        <w:tblW w:w="10235" w:type="dxa"/>
        <w:tblInd w:w="516" w:type="dxa"/>
        <w:tblLook w:val="04A0" w:firstRow="1" w:lastRow="0" w:firstColumn="1" w:lastColumn="0" w:noHBand="0" w:noVBand="1"/>
        <w:tblCellMar>
          <w:top w:w="44" w:type="dxa"/>
          <w:left w:w="0" w:type="dxa"/>
          <w:bottom w:w="0" w:type="dxa"/>
          <w:right w:w="39" w:type="dxa"/>
        </w:tblCellMar>
      </w:tblPr>
      <w:tblGrid>
        <w:gridCol w:w="928"/>
        <w:gridCol w:w="206"/>
        <w:gridCol w:w="6719"/>
        <w:gridCol w:w="2382"/>
      </w:tblGrid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Award #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3"/>
              </w:rPr>
              <w:t>Award Name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 or 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3"/>
              </w:rPr>
              <w:t>BLANCHE CAPEL COVINGTON LEADERSHIP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OUTSTANDING SERVICE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LEADERSHIP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FFGC AWARD OF EXCELLENCE FOR A CLUB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SPECIAL ACHIEVEMENT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MEDAL FOR INDIVIDUAL ACHIEVEMENT IN HORTICULTURE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7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CERTIFICATE OF DISTINGUISHED SERVICE TO A STATE PRESIDENT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GARDEN CLUB OF THE YEAR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81" w:firstLine="0"/>
              <w:spacing w:after="0"/>
            </w:pPr>
            <w:r>
              <w:rPr>
                <w:sz w:val="15"/>
              </w:rPr>
              <w:t>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SPECIAL MEMBERSHIP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10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MENTORING AWARD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YEARBOOK AWARD . due 11/1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NEWSLETTER/MAGAZINE/BULLETIN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PUBLICATION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DEPALMA/SILLIK WEBSITE AWARD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  <w:rtl w:val="off"/>
              </w:rPr>
              <w:t xml:space="preserve">            </w:t>
            </w:r>
            <w:r>
              <w:rPr>
                <w:sz w:val="15"/>
              </w:rPr>
              <w:t>14-A</w:t>
            </w:r>
            <w:r>
              <w:rPr>
                <w:sz w:val="15"/>
                <w:rtl w:val="off"/>
              </w:rPr>
              <w:t xml:space="preserve">  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FACEBOOK AWARD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GARDEN THERAPY GERIATRIC &amp; EXCEPTIONAL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17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DECORATION OF HISTORIC BUILDINGS due 12/31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class/category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18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HISTORIC PRESERVATION AWARD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20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YEAR’S HORTICULTURE PROGRAMS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21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HORTICULTURAL ACHIEVEMENT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26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PIONEERS IN FLORIDA HORTICULTURE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28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HORTICULTURE LEADERSHIP AWARD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29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COMMUNITY SERVICE DESIGN AWARD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30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COMMUNITY GARDENS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THE MADIRA BICKEL CIVIC ACHIEVEMENT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PARK/CITY PLANTING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CLYDE D. WARE AWARD FOR CIVIC DEVELOPMENT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COMMUNITY SERVICE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37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SCHOOL GROUNDS BEAUTIFICATION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CIVIC BEAUTIFICATION/ GARDEN OF THE MONTH AWARD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39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ARBOR DAY CELEBRATION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40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ARLINGTON DOLLY MORRIS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individual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THE SENATOR DIRKSEN MARIGOLD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BLUE STAR MEMORIAL MARKER AWARD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NATIVE PLANT LANDSCAPING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GARDEN TOUR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47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HABITAT FOR HUMANITY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FLOWERING TREE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49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TREE PLANTING ACHIEVEMENT  due 11/24/2020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50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ENVIRONMENTAL EDUCATION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51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ENVIRONMENTAL EDUCATION INVOLVING YOUTH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55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ELOISE SNIFFEN CONSERVATION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56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BUTTERFLY CONSERVATION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58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PROMOTING BEES THROUGH KNOWLEDGE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class&amp;category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Nell Coe Award  due 11/24/2020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MARY S. COMPTON AWARD FOR PUBLICITY  due 1/15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GARDEN CENTER PROGRAMS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LIBRARY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CONVENTION DELEGATE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NATIONAL GARDEN WEEK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</w:tbl>
    <w:p>
      <w:pPr>
        <w:ind w:left="10" w:right="-15"/>
        <w:jc w:val="right"/>
        <w:spacing w:after="88"/>
      </w:pPr>
      <w:r>
        <w:t>1</w:t>
      </w:r>
    </w:p>
    <w:p>
      <w:pPr>
        <w:ind w:left="-59"/>
      </w:pPr>
      <w:r>
        <w:t xml:space="preserve"> Category or Class for FFGC Adult Awards </w:t>
      </w:r>
    </w:p>
    <w:tbl>
      <w:tblPr>
        <w:tblStyle w:val="TableGrid"/>
        <w:tblW w:w="10235" w:type="dxa"/>
        <w:tblInd w:w="516" w:type="dxa"/>
        <w:tblLook w:val="04A0" w:firstRow="1" w:lastRow="0" w:firstColumn="1" w:lastColumn="0" w:noHBand="0" w:noVBand="1"/>
        <w:tblCellMar>
          <w:top w:w="44" w:type="dxa"/>
          <w:left w:w="0" w:type="dxa"/>
          <w:bottom w:w="0" w:type="dxa"/>
          <w:right w:w="39" w:type="dxa"/>
        </w:tblCellMar>
      </w:tblPr>
      <w:tblGrid>
        <w:gridCol w:w="928"/>
        <w:gridCol w:w="206"/>
        <w:gridCol w:w="6719"/>
        <w:gridCol w:w="2382"/>
      </w:tblGrid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69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DIGITAL PHOTOGRAPHY AWARDS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THE ELLA JOYCE BOALS PROGRAM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PUBLIC PROGRAM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YEAR’S PROGRAMS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“FUN WITH FLOWERS” PROGRAM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“FUN WITH FLOWERS” SERIES AWARD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78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t xml:space="preserve">Parks and Grounds Program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category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jc w:val="both"/>
              <w:spacing w:after="0"/>
            </w:pPr>
            <w:r>
              <w:rPr>
                <w:sz w:val="15"/>
              </w:rPr>
              <w:t>81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FLORAL DESIGNER’S AWARD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na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GS-1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Girl Scout Arbor Day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J-1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JUNIOR DESIGN AWARD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J-2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YOUTH FLOWER SHOW OR YOUTH SECTION OF AN ADULT STANDARD FLOWER SHOW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  <w:tr>
        <w:trPr>
          <w:trHeight w:val="23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J-3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ind w:left="0" w:firstLine="0"/>
              <w:spacing w:after="160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 xml:space="preserve">SCHOOL GROUNDS BEAUTIFICATION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9" w:firstLine="0"/>
              <w:spacing w:after="0"/>
            </w:pPr>
            <w:r>
              <w:rPr>
                <w:sz w:val="15"/>
              </w:rPr>
              <w:t>class</w:t>
            </w:r>
          </w:p>
        </w:tc>
      </w:tr>
    </w:tbl>
    <w:p>
      <w:pPr>
        <w:ind w:left="10" w:right="-15"/>
        <w:jc w:val="right"/>
        <w:spacing w:after="88"/>
      </w:pPr>
      <w:r>
        <w:t>2</w:t>
      </w:r>
    </w:p>
    <w:sectPr>
      <w:pgSz w:w="12240" w:h="15840"/>
      <w:pgMar w:top="438" w:right="438" w:bottom="403" w:left="4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3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ind w:left="-44" w:hanging="10"/>
      <w:spacing w:after="176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Category or Class for FFGC Adult Awards </dc:title>
  <dc:subject/>
  <dc:creator/>
  <cp:keywords/>
  <dc:description/>
  <cp:lastModifiedBy>SM-G960U</cp:lastModifiedBy>
  <cp:revision>1</cp:revision>
  <dcterms:created xsi:type="dcterms:W3CDTF">2021-06-02T20:39:00Z</dcterms:created>
  <dcterms:modified xsi:type="dcterms:W3CDTF">2021-06-02T20:53:34Z</dcterms:modified>
  <cp:version>04.2000</cp:version>
</cp:coreProperties>
</file>